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6F" w:rsidRDefault="004E1D6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suggest</w:t>
      </w:r>
      <w:proofErr w:type="gramEnd"/>
      <w:r>
        <w:rPr>
          <w:rFonts w:ascii="Times New Roman" w:hAnsi="Times New Roman" w:cs="Times New Roman"/>
        </w:rPr>
        <w:t>.</w:t>
      </w:r>
    </w:p>
    <w:p w:rsidR="004E1D6F" w:rsidRDefault="004E1D6F">
      <w:pPr>
        <w:rPr>
          <w:rFonts w:ascii="Times New Roman" w:hAnsi="Times New Roman" w:cs="Times New Roman"/>
        </w:rPr>
      </w:pPr>
    </w:p>
    <w:p w:rsidR="00A57633" w:rsidRDefault="004E1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PARLIMENTARY SALARIES ACT 2011</w:t>
      </w:r>
    </w:p>
    <w:p w:rsidR="004E1D6F" w:rsidRDefault="004E1D6F">
      <w:pPr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Members salaries should be adjusted to be as follows</w:t>
      </w:r>
    </w:p>
    <w:p w:rsidR="004E1D6F" w:rsidRDefault="004E1D6F" w:rsidP="004E1D6F">
      <w:pPr>
        <w:rPr>
          <w:rFonts w:ascii="Times New Roman" w:hAnsi="Times New Roman" w:cs="Times New Roman"/>
        </w:rPr>
      </w:pPr>
    </w:p>
    <w:p w:rsidR="004E1D6F" w:rsidRDefault="004E1D6F" w:rsidP="004E1D6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$250,000</w:t>
      </w:r>
    </w:p>
    <w:p w:rsidR="004E1D6F" w:rsidRDefault="004E1D6F" w:rsidP="004E1D6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$650,000</w:t>
      </w:r>
    </w:p>
    <w:p w:rsidR="004E1D6F" w:rsidRDefault="004E1D6F" w:rsidP="004E1D6F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Prime Minister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$1,100,000</w:t>
      </w:r>
    </w:p>
    <w:p w:rsidR="004E1D6F" w:rsidRDefault="004E1D6F">
      <w:pPr>
        <w:rPr>
          <w:rFonts w:ascii="Times New Roman" w:hAnsi="Times New Roman" w:cs="Times New Roman"/>
        </w:rPr>
      </w:pPr>
    </w:p>
    <w:p w:rsidR="004E1D6F" w:rsidRDefault="004E1D6F">
      <w:pPr>
        <w:rPr>
          <w:rFonts w:ascii="Times New Roman" w:hAnsi="Times New Roman" w:cs="Times New Roman"/>
        </w:rPr>
      </w:pPr>
    </w:p>
    <w:p w:rsidR="004E1D6F" w:rsidRDefault="004E1D6F">
      <w:pPr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Salaries should be adjusted effective the 1</w:t>
      </w:r>
      <w:r w:rsidRPr="004E1D6F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of July each year in line with general movements in wages and salaries.</w:t>
      </w:r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full review should be conducted once every five years.</w:t>
      </w:r>
    </w:p>
    <w:p w:rsidR="005F71C1" w:rsidRDefault="005F71C1" w:rsidP="005F71C1">
      <w:pPr>
        <w:pStyle w:val="ListParagraph"/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Guidance. For adjustment, with reference to the commercial sector,</w:t>
      </w:r>
    </w:p>
    <w:p w:rsidR="004E1D6F" w:rsidRPr="004E1D6F" w:rsidRDefault="004E1D6F" w:rsidP="004E1D6F">
      <w:pPr>
        <w:pStyle w:val="ListParagraph"/>
        <w:rPr>
          <w:rFonts w:ascii="Times New Roman" w:hAnsi="Times New Roman" w:cs="Times New Roman"/>
        </w:rPr>
      </w:pPr>
    </w:p>
    <w:p w:rsidR="004E1D6F" w:rsidRPr="004E1D6F" w:rsidRDefault="004E1D6F" w:rsidP="004E1D6F">
      <w:pPr>
        <w:pStyle w:val="ListParagraph"/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  <w:r w:rsidRPr="004E1D6F">
        <w:rPr>
          <w:rFonts w:ascii="Times New Roman" w:hAnsi="Times New Roman" w:cs="Times New Roman"/>
        </w:rPr>
        <w:t>Member</w:t>
      </w:r>
      <w:r w:rsidRPr="004E1D6F">
        <w:rPr>
          <w:rFonts w:ascii="Times New Roman" w:hAnsi="Times New Roman" w:cs="Times New Roman"/>
        </w:rPr>
        <w:tab/>
      </w:r>
      <w:r w:rsidRPr="004E1D6F">
        <w:rPr>
          <w:rFonts w:ascii="Times New Roman" w:hAnsi="Times New Roman" w:cs="Times New Roman"/>
        </w:rPr>
        <w:tab/>
      </w:r>
      <w:proofErr w:type="gramStart"/>
      <w:r w:rsidRPr="004E1D6F">
        <w:rPr>
          <w:rFonts w:ascii="Times New Roman" w:hAnsi="Times New Roman" w:cs="Times New Roman"/>
        </w:rPr>
        <w:t>Senior</w:t>
      </w:r>
      <w:proofErr w:type="gramEnd"/>
      <w:r w:rsidRPr="004E1D6F">
        <w:rPr>
          <w:rFonts w:ascii="Times New Roman" w:hAnsi="Times New Roman" w:cs="Times New Roman"/>
        </w:rPr>
        <w:t xml:space="preserve"> technical position, management</w:t>
      </w:r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  <w:proofErr w:type="gramStart"/>
      <w:r w:rsidRPr="004E1D6F">
        <w:rPr>
          <w:rFonts w:ascii="Times New Roman" w:hAnsi="Times New Roman" w:cs="Times New Roman"/>
        </w:rPr>
        <w:t>Minister</w:t>
      </w:r>
      <w:r w:rsidRPr="004E1D6F">
        <w:rPr>
          <w:rFonts w:ascii="Times New Roman" w:hAnsi="Times New Roman" w:cs="Times New Roman"/>
        </w:rPr>
        <w:tab/>
      </w:r>
      <w:r w:rsidRPr="004E1D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Head of </w:t>
      </w:r>
      <w:proofErr w:type="spellStart"/>
      <w:r>
        <w:rPr>
          <w:rFonts w:ascii="Times New Roman" w:hAnsi="Times New Roman" w:cs="Times New Roman"/>
        </w:rPr>
        <w:t>divison</w:t>
      </w:r>
      <w:proofErr w:type="spellEnd"/>
      <w:r>
        <w:rPr>
          <w:rFonts w:ascii="Times New Roman" w:hAnsi="Times New Roman" w:cs="Times New Roman"/>
        </w:rPr>
        <w:t>, technical director etc.</w:t>
      </w:r>
      <w:proofErr w:type="gramEnd"/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  <w:r w:rsidRPr="004E1D6F">
        <w:rPr>
          <w:rFonts w:ascii="Times New Roman" w:hAnsi="Times New Roman" w:cs="Times New Roman"/>
        </w:rPr>
        <w:t>Prime Minister</w:t>
      </w:r>
      <w:r w:rsidRPr="004E1D6F">
        <w:rPr>
          <w:rFonts w:ascii="Times New Roman" w:hAnsi="Times New Roman" w:cs="Times New Roman"/>
        </w:rPr>
        <w:tab/>
      </w:r>
      <w:r w:rsidRPr="004E1D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Head of company, division etc</w:t>
      </w:r>
      <w:r w:rsidRPr="004E1D6F">
        <w:rPr>
          <w:rFonts w:ascii="Times New Roman" w:hAnsi="Times New Roman" w:cs="Times New Roman"/>
        </w:rPr>
        <w:t xml:space="preserve"> </w:t>
      </w:r>
    </w:p>
    <w:p w:rsidR="004E1D6F" w:rsidRDefault="004E1D6F" w:rsidP="004E1D6F">
      <w:pPr>
        <w:pStyle w:val="ListParagraph"/>
        <w:rPr>
          <w:rFonts w:ascii="Times New Roman" w:hAnsi="Times New Roman" w:cs="Times New Roman"/>
        </w:rPr>
      </w:pPr>
    </w:p>
    <w:p w:rsidR="00495953" w:rsidRDefault="00495953" w:rsidP="004E1D6F">
      <w:pPr>
        <w:pStyle w:val="ListParagraph"/>
        <w:rPr>
          <w:rFonts w:ascii="Times New Roman" w:hAnsi="Times New Roman" w:cs="Times New Roman"/>
        </w:rPr>
      </w:pPr>
    </w:p>
    <w:p w:rsidR="004E1D6F" w:rsidRDefault="00617C6A" w:rsidP="00617C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Amounts listed are per annum, to be paid weekly, each </w:t>
      </w:r>
      <w:proofErr w:type="gramStart"/>
      <w:r>
        <w:rPr>
          <w:rFonts w:ascii="Times New Roman" w:hAnsi="Times New Roman" w:cs="Times New Roman"/>
        </w:rPr>
        <w:t>amount  x</w:t>
      </w:r>
      <w:proofErr w:type="gramEnd"/>
      <w:r>
        <w:rPr>
          <w:rFonts w:ascii="Times New Roman" w:hAnsi="Times New Roman" w:cs="Times New Roman"/>
        </w:rPr>
        <w:t xml:space="preserve"> / 52, or fortnightly,  each amount  x / 26.</w:t>
      </w:r>
    </w:p>
    <w:p w:rsidR="00617C6A" w:rsidRDefault="00617C6A" w:rsidP="00617C6A">
      <w:pPr>
        <w:rPr>
          <w:rFonts w:ascii="Times New Roman" w:hAnsi="Times New Roman" w:cs="Times New Roman"/>
        </w:rPr>
      </w:pPr>
    </w:p>
    <w:p w:rsidR="00617C6A" w:rsidRDefault="00617C6A" w:rsidP="00617C6A">
      <w:pPr>
        <w:rPr>
          <w:rFonts w:ascii="Times New Roman" w:hAnsi="Times New Roman" w:cs="Times New Roman"/>
        </w:rPr>
      </w:pPr>
    </w:p>
    <w:p w:rsidR="00617C6A" w:rsidRPr="00617C6A" w:rsidRDefault="00617C6A" w:rsidP="00617C6A">
      <w:pPr>
        <w:rPr>
          <w:rFonts w:ascii="Times New Roman" w:hAnsi="Times New Roman" w:cs="Times New Roman"/>
        </w:rPr>
      </w:pPr>
    </w:p>
    <w:p w:rsidR="00617C6A" w:rsidRPr="00617C6A" w:rsidRDefault="00617C6A" w:rsidP="00617C6A">
      <w:pPr>
        <w:pStyle w:val="ListParagraph"/>
        <w:rPr>
          <w:rFonts w:ascii="Times New Roman" w:hAnsi="Times New Roman" w:cs="Times New Roman"/>
        </w:rPr>
      </w:pPr>
    </w:p>
    <w:sectPr w:rsidR="00617C6A" w:rsidRPr="00617C6A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B4490"/>
    <w:multiLevelType w:val="hybridMultilevel"/>
    <w:tmpl w:val="6764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1D6F"/>
    <w:rsid w:val="00032D40"/>
    <w:rsid w:val="003C2E3A"/>
    <w:rsid w:val="00495953"/>
    <w:rsid w:val="004E1D6F"/>
    <w:rsid w:val="005F71C1"/>
    <w:rsid w:val="00617C6A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3</cp:revision>
  <dcterms:created xsi:type="dcterms:W3CDTF">2011-03-23T19:31:00Z</dcterms:created>
  <dcterms:modified xsi:type="dcterms:W3CDTF">2011-03-23T19:31:00Z</dcterms:modified>
</cp:coreProperties>
</file>